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5" w:rsidRDefault="002643E5" w:rsidP="002643E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примерных тем дипломных работ </w:t>
      </w:r>
    </w:p>
    <w:p w:rsidR="001101DB" w:rsidRDefault="002643E5" w:rsidP="002643E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Курской семинарии на 202</w:t>
      </w:r>
      <w:r w:rsidR="008D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/202</w:t>
      </w:r>
      <w:r w:rsidR="008D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уч.г.</w:t>
      </w:r>
    </w:p>
    <w:p w:rsidR="00DC3D7D" w:rsidRPr="002643E5" w:rsidRDefault="00DC3D7D" w:rsidP="002643E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E5" w:rsidRDefault="002643E5" w:rsidP="002643E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DC3D7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Библейско-богословская кафедра</w:t>
      </w:r>
    </w:p>
    <w:p w:rsidR="00DC3D7D" w:rsidRPr="00DC3D7D" w:rsidRDefault="00DC3D7D" w:rsidP="002643E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2643E5" w:rsidRPr="00031A12" w:rsidRDefault="002643E5" w:rsidP="002643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1A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Апологетика</w:t>
      </w:r>
    </w:p>
    <w:p w:rsidR="002643E5" w:rsidRPr="002643E5" w:rsidRDefault="002643E5" w:rsidP="002643E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43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иерей Андрей Барабаш</w:t>
      </w:r>
    </w:p>
    <w:p w:rsidR="002643E5" w:rsidRPr="002643E5" w:rsidRDefault="002643E5" w:rsidP="00A727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Методология полемики с мусульманами в традиции святых отцов.</w:t>
      </w:r>
    </w:p>
    <w:p w:rsidR="002643E5" w:rsidRPr="002643E5" w:rsidRDefault="002643E5" w:rsidP="00A727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Сonsensus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patrum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учение об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Апокатастасисе</w:t>
      </w:r>
      <w:proofErr w:type="spellEnd"/>
    </w:p>
    <w:p w:rsidR="002643E5" w:rsidRPr="002643E5" w:rsidRDefault="002643E5" w:rsidP="00A727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ли спасение вне Церкви?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Сonsensus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patrum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учении о спасении.</w:t>
      </w:r>
    </w:p>
    <w:p w:rsidR="002643E5" w:rsidRDefault="002643E5" w:rsidP="00A727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Телеологический аргумент доказательства Бытия Божия в современной естественнонаучной парадигме.</w:t>
      </w:r>
    </w:p>
    <w:p w:rsidR="00074286" w:rsidRPr="00074286" w:rsidRDefault="00074286" w:rsidP="00074286">
      <w:pPr>
        <w:pStyle w:val="a3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Критический анализ книги Ричарда </w:t>
      </w:r>
      <w:proofErr w:type="spellStart"/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Докинза</w:t>
      </w:r>
      <w:proofErr w:type="spellEnd"/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'Слепой часовщик" в свете научной парадигмы.</w:t>
      </w:r>
    </w:p>
    <w:p w:rsidR="00074286" w:rsidRPr="00074286" w:rsidRDefault="00074286" w:rsidP="00074286">
      <w:pPr>
        <w:pStyle w:val="a3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Критический анализ книги Ричарда </w:t>
      </w:r>
      <w:proofErr w:type="spellStart"/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Докинза</w:t>
      </w:r>
      <w:proofErr w:type="spellEnd"/>
      <w:r w:rsidRPr="000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"Бог как иллюзия" в свете современной научной парадигмы.</w:t>
      </w:r>
    </w:p>
    <w:p w:rsidR="002643E5" w:rsidRPr="002643E5" w:rsidRDefault="002643E5" w:rsidP="0026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3E5" w:rsidRPr="00031A12" w:rsidRDefault="002643E5" w:rsidP="0026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12">
        <w:rPr>
          <w:rFonts w:ascii="Times New Roman" w:hAnsi="Times New Roman" w:cs="Times New Roman"/>
          <w:b/>
          <w:sz w:val="28"/>
          <w:szCs w:val="28"/>
        </w:rPr>
        <w:t>Догматическое богословие</w:t>
      </w:r>
    </w:p>
    <w:p w:rsidR="002643E5" w:rsidRPr="002643E5" w:rsidRDefault="002643E5" w:rsidP="00264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sz w:val="28"/>
          <w:szCs w:val="28"/>
        </w:rPr>
        <w:t xml:space="preserve">Протоиерей </w:t>
      </w:r>
      <w:proofErr w:type="spellStart"/>
      <w:r w:rsidRPr="002643E5">
        <w:rPr>
          <w:rFonts w:ascii="Times New Roman" w:hAnsi="Times New Roman" w:cs="Times New Roman"/>
          <w:sz w:val="28"/>
          <w:szCs w:val="28"/>
        </w:rPr>
        <w:t>Тигрий</w:t>
      </w:r>
      <w:proofErr w:type="spellEnd"/>
      <w:r w:rsidRPr="0026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E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</w:p>
    <w:p w:rsidR="002643E5" w:rsidRPr="002643E5" w:rsidRDefault="002643E5" w:rsidP="00A727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 как субъект межчеловеческих отношений в трудах богословов Парижской школы.</w:t>
      </w:r>
    </w:p>
    <w:p w:rsidR="002643E5" w:rsidRPr="002643E5" w:rsidRDefault="002643E5" w:rsidP="00A727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личности/лица в православной </w:t>
      </w:r>
      <w:proofErr w:type="spellStart"/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триадологии</w:t>
      </w:r>
      <w:proofErr w:type="spellEnd"/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3E5" w:rsidRPr="002643E5" w:rsidRDefault="002643E5" w:rsidP="00A727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Историко-богословское значение символических памятников Православной Церкви.</w:t>
      </w:r>
    </w:p>
    <w:p w:rsidR="002643E5" w:rsidRPr="002643E5" w:rsidRDefault="002643E5" w:rsidP="00A727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Православная экклесиология от А.С. Хомякова и до наших дней.</w:t>
      </w:r>
    </w:p>
    <w:p w:rsidR="002643E5" w:rsidRPr="002643E5" w:rsidRDefault="002643E5" w:rsidP="002643E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E5" w:rsidRPr="00031A12" w:rsidRDefault="002643E5" w:rsidP="002643E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Миссиология</w:t>
      </w:r>
      <w:proofErr w:type="spellEnd"/>
    </w:p>
    <w:p w:rsidR="002643E5" w:rsidRPr="002643E5" w:rsidRDefault="002643E5" w:rsidP="00264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E5">
        <w:rPr>
          <w:rFonts w:ascii="Times New Roman" w:hAnsi="Times New Roman" w:cs="Times New Roman"/>
          <w:sz w:val="28"/>
          <w:szCs w:val="28"/>
        </w:rPr>
        <w:t xml:space="preserve">Протоиерей </w:t>
      </w:r>
      <w:proofErr w:type="spellStart"/>
      <w:r w:rsidRPr="002643E5">
        <w:rPr>
          <w:rFonts w:ascii="Times New Roman" w:hAnsi="Times New Roman" w:cs="Times New Roman"/>
          <w:sz w:val="28"/>
          <w:szCs w:val="28"/>
        </w:rPr>
        <w:t>Тигрий</w:t>
      </w:r>
      <w:proofErr w:type="spellEnd"/>
      <w:r w:rsidRPr="0026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E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</w:p>
    <w:p w:rsidR="002643E5" w:rsidRPr="002643E5" w:rsidRDefault="002643E5" w:rsidP="00A7270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оценка неоязычества в трудах современных православных богословов и миссионеров.</w:t>
      </w:r>
    </w:p>
    <w:p w:rsidR="002643E5" w:rsidRPr="002643E5" w:rsidRDefault="00711E33" w:rsidP="00A7270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Православный взгляд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43E5"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равоприменение</w:t>
      </w:r>
      <w:proofErr w:type="spellEnd"/>
      <w:r w:rsidR="002643E5"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по отношению к иноверцам в классическом и радикальном исламе: сравнительный анализ.</w:t>
      </w:r>
    </w:p>
    <w:p w:rsidR="002643E5" w:rsidRPr="002643E5" w:rsidRDefault="002643E5" w:rsidP="00A7270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современного миссионерского поля и результатов миссионерской деятельности Русской православной Церкви за последние 25 лет.</w:t>
      </w:r>
    </w:p>
    <w:p w:rsidR="002643E5" w:rsidRPr="002643E5" w:rsidRDefault="002643E5" w:rsidP="00A7270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«Альфа курс» Ники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Гамбла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опыты игумена </w:t>
      </w:r>
      <w:proofErr w:type="spellStart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Евмения</w:t>
      </w:r>
      <w:proofErr w:type="spellEnd"/>
      <w:r w:rsidRPr="0026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(Перистого) и проникновение харизматических идей в сознание отдельных православных христиан.</w:t>
      </w:r>
    </w:p>
    <w:p w:rsidR="002643E5" w:rsidRDefault="002643E5" w:rsidP="002643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E5" w:rsidRPr="00031A12" w:rsidRDefault="002643E5" w:rsidP="002643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3E5" w:rsidRPr="00031A12" w:rsidRDefault="002643E5" w:rsidP="002643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Новый Завет</w:t>
      </w:r>
    </w:p>
    <w:p w:rsidR="00A7270C" w:rsidRDefault="00A7270C" w:rsidP="002643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3E5" w:rsidRDefault="002643E5" w:rsidP="002643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Иерей Олег Рудыко</w:t>
      </w:r>
    </w:p>
    <w:p w:rsidR="00A7270C" w:rsidRDefault="00A7270C" w:rsidP="002643E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86" w:rsidRPr="00074286" w:rsidRDefault="00074286" w:rsidP="00A7270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Богодухновенность</w:t>
      </w:r>
      <w:proofErr w:type="spellEnd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Нового Завета в творения </w:t>
      </w:r>
      <w:proofErr w:type="spellStart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новомученников</w:t>
      </w:r>
      <w:proofErr w:type="spellEnd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Русской Православной Церкви.</w:t>
      </w:r>
    </w:p>
    <w:p w:rsidR="00074286" w:rsidRPr="00074286" w:rsidRDefault="00074286" w:rsidP="00A7270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Святоотеческий подход при экзегезе слов Спасителя "</w:t>
      </w:r>
      <w:proofErr w:type="spellStart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дадеся</w:t>
      </w:r>
      <w:proofErr w:type="spellEnd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всякая власть на </w:t>
      </w:r>
      <w:proofErr w:type="spellStart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небеси</w:t>
      </w:r>
      <w:proofErr w:type="spellEnd"/>
      <w:r w:rsidRPr="0007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земли" (Мф.28.18).</w:t>
      </w:r>
    </w:p>
    <w:p w:rsidR="002643E5" w:rsidRPr="002643E5" w:rsidRDefault="00507399" w:rsidP="00A7270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43E5"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Разночтения в тексте </w:t>
      </w:r>
      <w:r w:rsidR="003B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643E5"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вангелия</w:t>
      </w:r>
      <w:r w:rsidR="003B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Матфея (7,</w:t>
      </w:r>
      <w:r w:rsidR="002643E5"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17-18</w:t>
      </w:r>
      <w:r w:rsidR="003B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примере </w:t>
      </w:r>
      <w:r w:rsidR="003B7C69" w:rsidRPr="003B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синодального и современных переводов Нового Завета</w:t>
      </w:r>
      <w:r w:rsidR="002643E5" w:rsidRPr="003B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43E5" w:rsidRPr="003B7C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643E5" w:rsidRPr="0026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Образы Церкви в Четвероевангелии. Экзегетический разбор проповедников и комментаторов 20-21 века.</w:t>
      </w:r>
    </w:p>
    <w:p w:rsidR="002643E5" w:rsidRPr="002643E5" w:rsidRDefault="002643E5" w:rsidP="00A7270C">
      <w:pPr>
        <w:pStyle w:val="a3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43E5" w:rsidRPr="00031A12" w:rsidRDefault="00A7270C" w:rsidP="002643E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Новые религиозные движения (</w:t>
      </w:r>
      <w:proofErr w:type="spellStart"/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сектоведение</w:t>
      </w:r>
      <w:proofErr w:type="spellEnd"/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7270C" w:rsidRPr="00A7270C" w:rsidRDefault="00A7270C" w:rsidP="002643E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Мирошникова</w:t>
      </w:r>
      <w:proofErr w:type="spellEnd"/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Е.Л.</w:t>
      </w:r>
    </w:p>
    <w:p w:rsidR="00A7270C" w:rsidRDefault="00A7270C" w:rsidP="00A7270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079" w:rsidRDefault="00E04079" w:rsidP="00E040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Методология пастырской работы с представителями новых религиозных движений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4079" w:rsidRPr="00711E33" w:rsidRDefault="00E04079" w:rsidP="00E040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возникновения новых религиозных движений и их специфика</w:t>
      </w:r>
      <w:r w:rsidR="00711E33" w:rsidRP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</w:t>
      </w:r>
      <w:r w:rsidR="00711E33" w:rsidRP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="00711E33" w:rsidRP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E04079" w:rsidRDefault="00E04079" w:rsidP="00F21C2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Формы </w:t>
      </w:r>
      <w:proofErr w:type="spellStart"/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сектанского</w:t>
      </w:r>
      <w:proofErr w:type="spellEnd"/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</w:t>
      </w:r>
      <w:r w:rsid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</w:t>
      </w:r>
      <w:proofErr w:type="spellStart"/>
      <w:r w:rsid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неоязыческих</w:t>
      </w:r>
      <w:proofErr w:type="spellEnd"/>
      <w:r w:rsidR="0071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культов</w:t>
      </w:r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3CCB" w:rsidRDefault="00E04079" w:rsidP="00693C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Реабилитация жертв тоталитарных сект</w:t>
      </w:r>
      <w:r w:rsidR="00507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3CCB" w:rsidRPr="00693CCB" w:rsidRDefault="00693CCB" w:rsidP="00693CC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proofErr w:type="spellStart"/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внекультовой</w:t>
      </w:r>
      <w:proofErr w:type="spellEnd"/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новых религиозных движений в современной России.</w:t>
      </w:r>
    </w:p>
    <w:p w:rsidR="00693CCB" w:rsidRPr="00693CCB" w:rsidRDefault="00693CCB" w:rsidP="00693CC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усвоения </w:t>
      </w:r>
      <w:proofErr w:type="spellStart"/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саентологической</w:t>
      </w:r>
      <w:proofErr w:type="spellEnd"/>
      <w:r w:rsidRPr="0069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псевдорелигиозной мифологии на индивидуальном уровне.</w:t>
      </w:r>
    </w:p>
    <w:p w:rsidR="00693CCB" w:rsidRPr="00693CCB" w:rsidRDefault="00693CCB" w:rsidP="00693CC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270C" w:rsidRPr="00A7270C" w:rsidRDefault="00A7270C" w:rsidP="00A727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60D" w:rsidRDefault="00B8360D" w:rsidP="00A727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360D" w:rsidRDefault="00A7270C" w:rsidP="00A727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Ветхий Завет</w:t>
      </w:r>
    </w:p>
    <w:p w:rsidR="00A7270C" w:rsidRPr="00A7270C" w:rsidRDefault="00A7270C" w:rsidP="00A7270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Иерей Алексей Фесенко</w:t>
      </w:r>
    </w:p>
    <w:p w:rsidR="00A7270C" w:rsidRPr="00A7270C" w:rsidRDefault="00A7270C" w:rsidP="00A7270C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4286" w:rsidRPr="003D2D52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1. Тематика библейских исходов в аскетической интерпретации христианских экзегетов.</w:t>
      </w:r>
    </w:p>
    <w:p w:rsidR="00074286" w:rsidRPr="003D2D52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2. Значение ветхозаветных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теофаний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в контексте православного богословия.</w:t>
      </w:r>
    </w:p>
    <w:p w:rsidR="00074286" w:rsidRPr="003D2D52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3. Израиль – первенец Божий: аспекты библейского учения о народе Божием в христианской и иудейской экзегетической традиции.</w:t>
      </w:r>
    </w:p>
    <w:p w:rsidR="00074286" w:rsidRPr="003D2D52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Исход Израиля из Египта в литургическом предании Православной Церкви.  </w:t>
      </w:r>
    </w:p>
    <w:p w:rsidR="00074286" w:rsidRPr="003D2D52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5. Тема богатства и бедности в учительных книгах Ветхого Завета.</w:t>
      </w:r>
    </w:p>
    <w:p w:rsidR="00074286" w:rsidRDefault="00074286" w:rsidP="00074286">
      <w:pPr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Образ идеального царя в контексте представлений о монархии в Ветхом Завете.</w:t>
      </w:r>
    </w:p>
    <w:p w:rsidR="00074286" w:rsidRDefault="00074286" w:rsidP="0007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Пастырский аспект в служении ветхозаветных пророков.</w:t>
      </w:r>
    </w:p>
    <w:p w:rsidR="00FD64F1" w:rsidRDefault="00FD64F1" w:rsidP="00B8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60D" w:rsidRPr="00B8360D" w:rsidRDefault="00B8360D" w:rsidP="00B8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Православная аскетика</w:t>
      </w:r>
    </w:p>
    <w:p w:rsidR="00B8360D" w:rsidRPr="00A7270C" w:rsidRDefault="00B8360D" w:rsidP="00B8360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Иерей Алексей Фесенко</w:t>
      </w:r>
    </w:p>
    <w:p w:rsidR="00B8360D" w:rsidRPr="00B8360D" w:rsidRDefault="00B8360D" w:rsidP="00B8360D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 рецепции подвига юродства святых православной Церкви в современной церковной жизни.</w:t>
      </w:r>
    </w:p>
    <w:p w:rsidR="00B8360D" w:rsidRPr="00B8360D" w:rsidRDefault="00B8360D" w:rsidP="00B8360D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Исихазм на Руси: богословско-исторический анализ.</w:t>
      </w:r>
    </w:p>
    <w:p w:rsidR="00B8360D" w:rsidRPr="00B8360D" w:rsidRDefault="00B8360D" w:rsidP="00B8360D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Старчество и наставничество в реалиях современной церковной жизни.</w:t>
      </w:r>
    </w:p>
    <w:p w:rsidR="00B8360D" w:rsidRPr="00B8360D" w:rsidRDefault="00B8360D" w:rsidP="00B8360D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Время как ценностная категория в духовной жизни православного христианина. </w:t>
      </w:r>
    </w:p>
    <w:p w:rsidR="00B8360D" w:rsidRDefault="00031A12" w:rsidP="00A7270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Нравственное богословие</w:t>
      </w:r>
    </w:p>
    <w:p w:rsidR="00A7270C" w:rsidRPr="00A7270C" w:rsidRDefault="00A7270C" w:rsidP="00A7270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онах</w:t>
      </w:r>
      <w:r w:rsidRPr="00A7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Афанасий (Зимин)</w:t>
      </w:r>
    </w:p>
    <w:p w:rsidR="00A7270C" w:rsidRPr="00A7270C" w:rsidRDefault="00A7270C" w:rsidP="0007428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биоэтики в современном богословии Сербской Православной Церкви: изложение и критика.</w:t>
      </w:r>
    </w:p>
    <w:p w:rsidR="00A7270C" w:rsidRPr="00A7270C" w:rsidRDefault="00A7270C" w:rsidP="0007428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нравственности в творениях святителя Николая (</w:t>
      </w:r>
      <w:proofErr w:type="spellStart"/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Велимировича</w:t>
      </w:r>
      <w:proofErr w:type="spellEnd"/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270C" w:rsidRPr="00A7270C" w:rsidRDefault="00A7270C" w:rsidP="0007428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нравственности в творениях преподобного </w:t>
      </w:r>
      <w:proofErr w:type="spellStart"/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Иустина</w:t>
      </w:r>
      <w:proofErr w:type="spellEnd"/>
      <w:r w:rsidRPr="00A7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(Поповича).</w:t>
      </w:r>
    </w:p>
    <w:p w:rsidR="00A7270C" w:rsidRDefault="00A7270C" w:rsidP="00A727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A12" w:rsidRPr="00031A12" w:rsidRDefault="00031A12" w:rsidP="0003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Calibri"/>
          <w:b/>
          <w:sz w:val="28"/>
          <w:szCs w:val="28"/>
          <w:lang w:eastAsia="ru-RU"/>
        </w:rPr>
      </w:pPr>
      <w:r w:rsidRPr="00031A12">
        <w:rPr>
          <w:rFonts w:ascii="Times New Roman" w:eastAsia="HiddenHorzOCR" w:hAnsi="Times New Roman" w:cs="Calibri"/>
          <w:b/>
          <w:sz w:val="28"/>
          <w:szCs w:val="28"/>
          <w:lang w:eastAsia="ru-RU"/>
        </w:rPr>
        <w:t>История западных исповеданий и сравнительное богословие</w:t>
      </w:r>
    </w:p>
    <w:p w:rsidR="00031A12" w:rsidRPr="00031A12" w:rsidRDefault="00031A12" w:rsidP="00A727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sz w:val="28"/>
          <w:szCs w:val="28"/>
        </w:rPr>
        <w:t>иерей Георгий Бекетов</w:t>
      </w:r>
    </w:p>
    <w:p w:rsidR="00031A12" w:rsidRPr="00031A12" w:rsidRDefault="00031A12" w:rsidP="00074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sz w:val="28"/>
          <w:szCs w:val="28"/>
        </w:rPr>
        <w:t>1.Развитие единоличной власти Римского епископа в пределах Западной Церкви</w:t>
      </w:r>
      <w:r w:rsidR="00507399">
        <w:rPr>
          <w:rFonts w:ascii="Times New Roman" w:hAnsi="Times New Roman" w:cs="Times New Roman"/>
          <w:sz w:val="28"/>
          <w:szCs w:val="28"/>
        </w:rPr>
        <w:t>.</w:t>
      </w:r>
    </w:p>
    <w:p w:rsidR="00031A12" w:rsidRPr="00031A12" w:rsidRDefault="00031A12" w:rsidP="00074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>2. Понимание феномена христианского экуменизма в православии.</w:t>
      </w:r>
    </w:p>
    <w:p w:rsidR="00031A12" w:rsidRPr="00074286" w:rsidRDefault="00031A12" w:rsidP="00074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074286" w:rsidRPr="00074286">
        <w:rPr>
          <w:rFonts w:ascii="Times New Roman" w:eastAsia="Calibri" w:hAnsi="Times New Roman" w:cs="Times New Roman"/>
          <w:sz w:val="28"/>
          <w:szCs w:val="28"/>
          <w:lang w:eastAsia="ru-RU"/>
        </w:rPr>
        <w:t>Римо</w:t>
      </w:r>
      <w:proofErr w:type="spellEnd"/>
      <w:r w:rsidR="00074286">
        <w:rPr>
          <w:rFonts w:ascii="Times New Roman" w:eastAsia="Calibri" w:hAnsi="Times New Roman" w:cs="Times New Roman"/>
          <w:sz w:val="28"/>
          <w:szCs w:val="28"/>
          <w:lang w:eastAsia="ru-RU"/>
        </w:rPr>
        <w:t>-к</w:t>
      </w:r>
      <w:r w:rsidR="00074286" w:rsidRPr="00074286">
        <w:rPr>
          <w:rFonts w:ascii="Times New Roman" w:eastAsia="Calibri" w:hAnsi="Times New Roman" w:cs="Times New Roman"/>
          <w:sz w:val="28"/>
          <w:szCs w:val="28"/>
          <w:lang w:eastAsia="ru-RU"/>
        </w:rPr>
        <w:t>атолическое учение о «</w:t>
      </w:r>
      <w:proofErr w:type="spellStart"/>
      <w:r w:rsidR="00074286" w:rsidRPr="00074286">
        <w:rPr>
          <w:rFonts w:ascii="Times New Roman" w:eastAsia="Calibri" w:hAnsi="Times New Roman" w:cs="Times New Roman"/>
          <w:sz w:val="28"/>
          <w:szCs w:val="28"/>
          <w:lang w:eastAsia="ru-RU"/>
        </w:rPr>
        <w:t>филокве</w:t>
      </w:r>
      <w:proofErr w:type="spellEnd"/>
      <w:r w:rsidR="00074286" w:rsidRPr="00074286">
        <w:rPr>
          <w:rFonts w:ascii="Times New Roman" w:eastAsia="Calibri" w:hAnsi="Times New Roman" w:cs="Times New Roman"/>
          <w:sz w:val="28"/>
          <w:szCs w:val="28"/>
          <w:lang w:eastAsia="ru-RU"/>
        </w:rPr>
        <w:t>» в трудах православных богословов и религиозных мыслителей.</w:t>
      </w:r>
    </w:p>
    <w:p w:rsidR="00031A12" w:rsidRPr="00031A12" w:rsidRDefault="00031A12" w:rsidP="0003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  <w:lang w:eastAsia="ru-RU"/>
        </w:rPr>
      </w:pPr>
      <w:r w:rsidRPr="00031A12">
        <w:rPr>
          <w:rFonts w:ascii="Times New Roman" w:eastAsia="HiddenHorzOCR" w:hAnsi="Times New Roman" w:cs="Times New Roman"/>
          <w:b/>
          <w:sz w:val="28"/>
          <w:szCs w:val="28"/>
          <w:lang w:eastAsia="ru-RU"/>
        </w:rPr>
        <w:t>Новейшая история западных исповеданий</w:t>
      </w:r>
    </w:p>
    <w:p w:rsidR="00031A12" w:rsidRPr="00031A12" w:rsidRDefault="00031A12" w:rsidP="00031A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sz w:val="28"/>
          <w:szCs w:val="28"/>
        </w:rPr>
        <w:t>иерей Георгий Бекетов</w:t>
      </w:r>
    </w:p>
    <w:p w:rsidR="00031A12" w:rsidRPr="00031A12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>1. Богословие освобождения как феномен политической герменевтики католицизма.</w:t>
      </w:r>
    </w:p>
    <w:p w:rsidR="00031A12" w:rsidRPr="00031A12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031A12">
        <w:rPr>
          <w:sz w:val="28"/>
          <w:szCs w:val="28"/>
        </w:rPr>
        <w:t xml:space="preserve"> </w:t>
      </w:r>
      <w:r w:rsidRPr="00031A12">
        <w:rPr>
          <w:rFonts w:ascii="Times New Roman" w:hAnsi="Times New Roman" w:cs="Times New Roman"/>
          <w:sz w:val="28"/>
          <w:szCs w:val="28"/>
        </w:rPr>
        <w:t>Феминистское богословие и роль женщины в условиях современной богослужебной практики западных христианских вероисповеданий.</w:t>
      </w:r>
    </w:p>
    <w:p w:rsidR="0084546E" w:rsidRPr="00EF6BF7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84546E"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>Демифологизация</w:t>
      </w:r>
      <w:proofErr w:type="spellEnd"/>
      <w:r w:rsidR="0084546E"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экзистенциальная интерпретация новозаветного провозвестия в творчестве Рудольфа </w:t>
      </w:r>
      <w:proofErr w:type="spellStart"/>
      <w:r w:rsidR="0084546E"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>Бультмана</w:t>
      </w:r>
      <w:proofErr w:type="spellEnd"/>
      <w:r w:rsidR="0084546E"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546E" w:rsidRDefault="0084546E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0C" w:rsidRPr="00031A12" w:rsidRDefault="00A7270C" w:rsidP="00845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12" w:rsidRPr="00031A12" w:rsidRDefault="00031A12" w:rsidP="00031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1A12" w:rsidRPr="00031A12" w:rsidRDefault="00031A12" w:rsidP="0003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1A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Основное богословие</w:t>
      </w:r>
    </w:p>
    <w:p w:rsidR="00031A12" w:rsidRPr="00031A12" w:rsidRDefault="00031A12" w:rsidP="00031A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sz w:val="28"/>
          <w:szCs w:val="28"/>
        </w:rPr>
        <w:t>иерей Георгий Бекетов</w:t>
      </w:r>
    </w:p>
    <w:p w:rsidR="00031A12" w:rsidRPr="00031A12" w:rsidRDefault="00031A12" w:rsidP="00031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1A12" w:rsidRPr="00031A12" w:rsidRDefault="00507399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1A12"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>. Эсхатологическая проблема</w:t>
      </w:r>
      <w:r w:rsidR="0084546E">
        <w:rPr>
          <w:rFonts w:ascii="Times New Roman" w:eastAsia="Calibri" w:hAnsi="Times New Roman" w:cs="Times New Roman"/>
          <w:sz w:val="28"/>
          <w:szCs w:val="28"/>
          <w:lang w:eastAsia="ru-RU"/>
        </w:rPr>
        <w:t>тика</w:t>
      </w:r>
      <w:r w:rsidR="00031A12"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русском православном богословии и религиозно-философской мысли ХХ века.</w:t>
      </w:r>
    </w:p>
    <w:p w:rsidR="0084546E" w:rsidRPr="0084546E" w:rsidRDefault="0084546E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Богословский взгляд на теорию эволюции в трудах западных и отечественных религиозных мыслителей. </w:t>
      </w:r>
    </w:p>
    <w:p w:rsidR="0084546E" w:rsidRPr="0084546E" w:rsidRDefault="0084546E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46E">
        <w:rPr>
          <w:rFonts w:ascii="Times New Roman" w:eastAsia="Calibri" w:hAnsi="Times New Roman" w:cs="Times New Roman"/>
          <w:sz w:val="28"/>
          <w:szCs w:val="28"/>
          <w:lang w:eastAsia="ru-RU"/>
        </w:rPr>
        <w:t>3. Проблема первоначальной религии в свете современных исследований.</w:t>
      </w:r>
    </w:p>
    <w:p w:rsidR="00031A12" w:rsidRPr="00031A12" w:rsidRDefault="00031A12" w:rsidP="008454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A12" w:rsidRPr="00031A12" w:rsidRDefault="00031A12" w:rsidP="0003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Церковь, государство и общество</w:t>
      </w:r>
    </w:p>
    <w:p w:rsidR="00031A12" w:rsidRPr="00031A12" w:rsidRDefault="00031A12" w:rsidP="0003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(основы социальной концепции)</w:t>
      </w:r>
    </w:p>
    <w:p w:rsidR="00031A12" w:rsidRPr="00031A12" w:rsidRDefault="00031A12" w:rsidP="00031A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sz w:val="28"/>
          <w:szCs w:val="28"/>
        </w:rPr>
        <w:t>иерей Георгий Бекетов</w:t>
      </w:r>
    </w:p>
    <w:p w:rsidR="00031A12" w:rsidRPr="00031A12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A12">
        <w:rPr>
          <w:rFonts w:ascii="Times New Roman" w:hAnsi="Times New Roman"/>
          <w:sz w:val="28"/>
          <w:szCs w:val="28"/>
          <w:lang w:eastAsia="ru-RU"/>
        </w:rPr>
        <w:t xml:space="preserve"> 1. Современные принципы взаимодействия РПЦ с военными организациями</w:t>
      </w:r>
      <w:r w:rsidR="00507399">
        <w:rPr>
          <w:rFonts w:ascii="Times New Roman" w:hAnsi="Times New Roman"/>
          <w:sz w:val="28"/>
          <w:szCs w:val="28"/>
          <w:lang w:eastAsia="ru-RU"/>
        </w:rPr>
        <w:t>.</w:t>
      </w:r>
    </w:p>
    <w:p w:rsidR="00031A12" w:rsidRPr="00031A12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Роль РПЦ в решении проблем современной биоэтики.</w:t>
      </w:r>
    </w:p>
    <w:p w:rsidR="00031A12" w:rsidRPr="00031A12" w:rsidRDefault="00031A12" w:rsidP="008454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Основные принципы отношения РПЦ к инославным христианским вероисповеданиям.</w:t>
      </w:r>
    </w:p>
    <w:p w:rsidR="00031A12" w:rsidRPr="00031A12" w:rsidRDefault="00031A12" w:rsidP="00031A12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1A12" w:rsidRPr="00031A12" w:rsidRDefault="00031A12" w:rsidP="00A7270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Русская патрология</w:t>
      </w:r>
    </w:p>
    <w:p w:rsidR="00031A12" w:rsidRPr="00031A12" w:rsidRDefault="00031A12" w:rsidP="00A7270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иерод</w:t>
      </w:r>
      <w:proofErr w:type="spellEnd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Руфин</w:t>
      </w:r>
      <w:proofErr w:type="spellEnd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(Антипов)</w:t>
      </w:r>
    </w:p>
    <w:p w:rsidR="00031A12" w:rsidRPr="00031A12" w:rsidRDefault="00031A12" w:rsidP="00031A1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Учение о послушании у </w:t>
      </w:r>
      <w:proofErr w:type="spellStart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свт</w:t>
      </w:r>
      <w:proofErr w:type="spellEnd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Игнатия (Брянчанинова) и </w:t>
      </w:r>
      <w:proofErr w:type="spellStart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оптинских</w:t>
      </w:r>
      <w:proofErr w:type="spellEnd"/>
      <w:r w:rsidRPr="00031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старцев: сравнительный анализ</w:t>
      </w:r>
    </w:p>
    <w:p w:rsid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b/>
          <w:color w:val="000000"/>
          <w:sz w:val="28"/>
          <w:szCs w:val="28"/>
        </w:rPr>
      </w:pPr>
      <w:r w:rsidRPr="00AC24B2">
        <w:rPr>
          <w:b/>
          <w:color w:val="000000"/>
          <w:sz w:val="28"/>
          <w:szCs w:val="28"/>
        </w:rPr>
        <w:t>Новый Завет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 xml:space="preserve">Иерей Роман Кацап </w:t>
      </w:r>
    </w:p>
    <w:p w:rsidR="00AC24B2" w:rsidRPr="00AC24B2" w:rsidRDefault="00AC24B2" w:rsidP="0084546E">
      <w:pPr>
        <w:pStyle w:val="228bf8a64b8551e1msonormal"/>
        <w:shd w:val="clear" w:color="auto" w:fill="FFFFFF"/>
        <w:spacing w:before="0" w:beforeAutospacing="0" w:after="200" w:afterAutospacing="0" w:line="360" w:lineRule="auto"/>
        <w:ind w:firstLine="708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>1.Эсхатология в посланиях святого апостола Петра:  экзегетический и сравнительный анализ.</w:t>
      </w:r>
    </w:p>
    <w:p w:rsidR="00AC24B2" w:rsidRPr="00AC24B2" w:rsidRDefault="00AC24B2" w:rsidP="0084546E">
      <w:pPr>
        <w:pStyle w:val="228bf8a64b8551e1msonormal"/>
        <w:shd w:val="clear" w:color="auto" w:fill="FFFFFF"/>
        <w:spacing w:before="0" w:beforeAutospacing="0" w:after="200" w:afterAutospacing="0" w:line="360" w:lineRule="auto"/>
        <w:ind w:firstLine="708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>2.Религиозно-политическое состояние Палестины во время святого апостола Иоанна Богослова (68-100гг).</w:t>
      </w:r>
    </w:p>
    <w:p w:rsidR="00AC24B2" w:rsidRPr="00AC24B2" w:rsidRDefault="00AC24B2" w:rsidP="0084546E">
      <w:pPr>
        <w:pStyle w:val="228bf8a64b8551e1msonormal"/>
        <w:shd w:val="clear" w:color="auto" w:fill="FFFFFF"/>
        <w:spacing w:before="0" w:beforeAutospacing="0" w:after="200" w:afterAutospacing="0" w:line="360" w:lineRule="auto"/>
        <w:ind w:firstLine="708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>3. Раннехристианское богослужение согласно посланиям святого апостола Павла.</w:t>
      </w:r>
    </w:p>
    <w:p w:rsidR="00DC3D7D" w:rsidRDefault="00DC3D7D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b/>
          <w:color w:val="000000"/>
          <w:sz w:val="28"/>
          <w:szCs w:val="28"/>
        </w:rPr>
      </w:pPr>
    </w:p>
    <w:p w:rsidR="0084546E" w:rsidRDefault="0084546E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b/>
          <w:color w:val="000000"/>
          <w:sz w:val="28"/>
          <w:szCs w:val="28"/>
        </w:rPr>
      </w:pP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b/>
          <w:color w:val="000000"/>
          <w:sz w:val="28"/>
          <w:szCs w:val="28"/>
        </w:rPr>
      </w:pPr>
      <w:r w:rsidRPr="00AC24B2">
        <w:rPr>
          <w:b/>
          <w:color w:val="000000"/>
          <w:sz w:val="28"/>
          <w:szCs w:val="28"/>
        </w:rPr>
        <w:t>Патрология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 xml:space="preserve">Иерей Роман Кацап </w:t>
      </w:r>
    </w:p>
    <w:p w:rsidR="00AC24B2" w:rsidRPr="00AC24B2" w:rsidRDefault="00AC24B2" w:rsidP="00AC24B2">
      <w:pPr>
        <w:pStyle w:val="56b32a5cee9023f3gmail-msolistparagraph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>1.       </w:t>
      </w:r>
      <w:proofErr w:type="spellStart"/>
      <w:r w:rsidRPr="00AC24B2">
        <w:rPr>
          <w:color w:val="000000"/>
          <w:sz w:val="28"/>
          <w:szCs w:val="28"/>
        </w:rPr>
        <w:t>Ангелология</w:t>
      </w:r>
      <w:proofErr w:type="spellEnd"/>
      <w:r w:rsidRPr="00AC24B2">
        <w:rPr>
          <w:color w:val="000000"/>
          <w:sz w:val="28"/>
          <w:szCs w:val="28"/>
        </w:rPr>
        <w:t xml:space="preserve"> в  Ареопагитском корпусе и ее истолкование в эпоху </w:t>
      </w:r>
      <w:proofErr w:type="spellStart"/>
      <w:r w:rsidRPr="00AC24B2">
        <w:rPr>
          <w:color w:val="000000"/>
          <w:sz w:val="28"/>
          <w:szCs w:val="28"/>
        </w:rPr>
        <w:t>исихастких</w:t>
      </w:r>
      <w:proofErr w:type="spellEnd"/>
      <w:r w:rsidRPr="00AC24B2">
        <w:rPr>
          <w:color w:val="000000"/>
          <w:sz w:val="28"/>
          <w:szCs w:val="28"/>
        </w:rPr>
        <w:t xml:space="preserve"> споров.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>2.</w:t>
      </w:r>
      <w:r w:rsidR="00A352B6">
        <w:rPr>
          <w:color w:val="000000"/>
          <w:sz w:val="28"/>
          <w:szCs w:val="28"/>
        </w:rPr>
        <w:t xml:space="preserve"> </w:t>
      </w:r>
      <w:r w:rsidRPr="00AC24B2">
        <w:rPr>
          <w:color w:val="000000"/>
          <w:sz w:val="28"/>
          <w:szCs w:val="28"/>
        </w:rPr>
        <w:t xml:space="preserve">Блаж. </w:t>
      </w:r>
      <w:proofErr w:type="spellStart"/>
      <w:r w:rsidRPr="00AC24B2">
        <w:rPr>
          <w:color w:val="000000"/>
          <w:sz w:val="28"/>
          <w:szCs w:val="28"/>
        </w:rPr>
        <w:t>Феодорит</w:t>
      </w:r>
      <w:proofErr w:type="spellEnd"/>
      <w:r w:rsidRPr="00AC24B2">
        <w:rPr>
          <w:color w:val="000000"/>
          <w:sz w:val="28"/>
          <w:szCs w:val="28"/>
        </w:rPr>
        <w:t xml:space="preserve"> </w:t>
      </w:r>
      <w:proofErr w:type="spellStart"/>
      <w:r w:rsidRPr="00AC24B2">
        <w:rPr>
          <w:color w:val="000000"/>
          <w:sz w:val="28"/>
          <w:szCs w:val="28"/>
        </w:rPr>
        <w:t>Кирский</w:t>
      </w:r>
      <w:proofErr w:type="spellEnd"/>
      <w:r w:rsidRPr="00AC24B2">
        <w:rPr>
          <w:color w:val="000000"/>
          <w:sz w:val="28"/>
          <w:szCs w:val="28"/>
        </w:rPr>
        <w:t xml:space="preserve"> и св. Иоанн Златоуст как толкователи Священного Писания Нового Завета.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 xml:space="preserve">3. Учение о Христе как Новом Адаме у </w:t>
      </w:r>
      <w:proofErr w:type="spellStart"/>
      <w:r w:rsidRPr="00AC24B2">
        <w:rPr>
          <w:color w:val="000000"/>
          <w:sz w:val="28"/>
          <w:szCs w:val="28"/>
        </w:rPr>
        <w:t>свв</w:t>
      </w:r>
      <w:proofErr w:type="spellEnd"/>
      <w:r w:rsidRPr="00AC24B2">
        <w:rPr>
          <w:color w:val="000000"/>
          <w:sz w:val="28"/>
          <w:szCs w:val="28"/>
        </w:rPr>
        <w:t xml:space="preserve">. </w:t>
      </w:r>
      <w:proofErr w:type="spellStart"/>
      <w:r w:rsidRPr="00AC24B2">
        <w:rPr>
          <w:color w:val="000000"/>
          <w:sz w:val="28"/>
          <w:szCs w:val="28"/>
        </w:rPr>
        <w:t>Иринея</w:t>
      </w:r>
      <w:proofErr w:type="spellEnd"/>
      <w:r w:rsidRPr="00AC24B2">
        <w:rPr>
          <w:color w:val="000000"/>
          <w:sz w:val="28"/>
          <w:szCs w:val="28"/>
        </w:rPr>
        <w:t xml:space="preserve"> Лионского и </w:t>
      </w:r>
      <w:proofErr w:type="spellStart"/>
      <w:r w:rsidR="00507399">
        <w:rPr>
          <w:color w:val="000000"/>
          <w:sz w:val="28"/>
          <w:szCs w:val="28"/>
        </w:rPr>
        <w:t>свт</w:t>
      </w:r>
      <w:proofErr w:type="spellEnd"/>
      <w:r w:rsidR="00507399">
        <w:rPr>
          <w:color w:val="000000"/>
          <w:sz w:val="28"/>
          <w:szCs w:val="28"/>
        </w:rPr>
        <w:t xml:space="preserve">. </w:t>
      </w:r>
      <w:r w:rsidRPr="00AC24B2">
        <w:rPr>
          <w:color w:val="000000"/>
          <w:sz w:val="28"/>
          <w:szCs w:val="28"/>
        </w:rPr>
        <w:t>Афанасия Александрийского.</w:t>
      </w:r>
    </w:p>
    <w:p w:rsidR="00AC24B2" w:rsidRPr="00AC24B2" w:rsidRDefault="00AC24B2" w:rsidP="00AC24B2">
      <w:pPr>
        <w:pStyle w:val="228bf8a64b8551e1msonormal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sz w:val="28"/>
          <w:szCs w:val="28"/>
        </w:rPr>
      </w:pPr>
      <w:r w:rsidRPr="00AC24B2">
        <w:rPr>
          <w:color w:val="000000"/>
          <w:sz w:val="28"/>
          <w:szCs w:val="28"/>
        </w:rPr>
        <w:t xml:space="preserve">4. Учение </w:t>
      </w:r>
      <w:proofErr w:type="spellStart"/>
      <w:r w:rsidRPr="00AC24B2">
        <w:rPr>
          <w:color w:val="000000"/>
          <w:sz w:val="28"/>
          <w:szCs w:val="28"/>
        </w:rPr>
        <w:t>Оригена</w:t>
      </w:r>
      <w:proofErr w:type="spellEnd"/>
      <w:r w:rsidRPr="00AC24B2">
        <w:rPr>
          <w:color w:val="000000"/>
          <w:sz w:val="28"/>
          <w:szCs w:val="28"/>
        </w:rPr>
        <w:t xml:space="preserve"> и отношение к нему период </w:t>
      </w:r>
      <w:r w:rsidRPr="00AC24B2">
        <w:rPr>
          <w:color w:val="000000"/>
          <w:sz w:val="28"/>
          <w:szCs w:val="28"/>
          <w:lang w:val="en-US"/>
        </w:rPr>
        <w:t>III</w:t>
      </w:r>
      <w:r w:rsidRPr="00AC24B2">
        <w:rPr>
          <w:color w:val="000000"/>
          <w:sz w:val="28"/>
          <w:szCs w:val="28"/>
        </w:rPr>
        <w:t>-</w:t>
      </w:r>
      <w:r w:rsidRPr="00AC24B2">
        <w:rPr>
          <w:color w:val="000000"/>
          <w:sz w:val="28"/>
          <w:szCs w:val="28"/>
          <w:lang w:val="en-US"/>
        </w:rPr>
        <w:t>IX </w:t>
      </w:r>
      <w:r w:rsidRPr="00AC24B2">
        <w:rPr>
          <w:color w:val="000000"/>
          <w:sz w:val="28"/>
          <w:szCs w:val="28"/>
        </w:rPr>
        <w:t>вв.</w:t>
      </w:r>
    </w:p>
    <w:p w:rsidR="00A7270C" w:rsidRPr="00A7270C" w:rsidRDefault="00A7270C" w:rsidP="00A7270C">
      <w:pPr>
        <w:pStyle w:val="a3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7270C" w:rsidRDefault="00A7270C" w:rsidP="00A7270C">
      <w:pPr>
        <w:pStyle w:val="a3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DC3D7D" w:rsidRPr="00DC3D7D" w:rsidRDefault="00DC3D7D" w:rsidP="00DC3D7D">
      <w:pPr>
        <w:shd w:val="clear" w:color="auto" w:fill="FFFFFF"/>
        <w:spacing w:after="0" w:line="240" w:lineRule="auto"/>
        <w:ind w:left="708" w:firstLine="1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DC3D7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Кафедра исторических дисциплин</w:t>
      </w:r>
    </w:p>
    <w:p w:rsidR="00DC3D7D" w:rsidRDefault="00DC3D7D" w:rsidP="00DC3D7D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Новомученики</w:t>
      </w:r>
      <w:proofErr w:type="spellEnd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исповедники Церкви Русской (</w:t>
      </w:r>
      <w:proofErr w:type="spellStart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свящ</w:t>
      </w:r>
      <w:proofErr w:type="spellEnd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. Владимир Русин)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1. Выпускники Курской духовной семинарии, пострадавшие в годы гонений на Церковь.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Новомученики</w:t>
      </w:r>
      <w:proofErr w:type="spellEnd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исповедники Церкви Русской как обличители оскудения веры и падения нравов.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3. Уроженцы Курского края, расстрелянные на </w:t>
      </w:r>
      <w:proofErr w:type="spellStart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Бутовском</w:t>
      </w:r>
      <w:proofErr w:type="spellEnd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полигоне.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4. Эпистолярное наследие священномучеников и исповедников Церкви Русской.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5. Отношение новомучеников и исповедников Церкви Русской к проблеме раскола на Украине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6. Миряне, пострадавшие за веру в годы репрессий: проблемы исследования.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7. Священномученик </w:t>
      </w:r>
      <w:proofErr w:type="spellStart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Онуфрий</w:t>
      </w:r>
      <w:proofErr w:type="spellEnd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Гагалюк</w:t>
      </w:r>
      <w:proofErr w:type="spellEnd"/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) как защитник веры: апологетика в период гонений.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8. Священномученик Дамиан (Воскресенский) как публицист.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>9. Церковная проповедь в период гонений на Русскую Церковь.  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10. Образы новомучеников и исповедников в мемуарной литературе. 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11. Богослужебное почитание новомучеников и исповедников. 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784">
        <w:rPr>
          <w:rFonts w:ascii="Times New Roman" w:eastAsia="Times New Roman" w:hAnsi="Times New Roman"/>
          <w:sz w:val="28"/>
          <w:szCs w:val="28"/>
          <w:lang w:eastAsia="ru-RU"/>
        </w:rPr>
        <w:t xml:space="preserve">12. Духовное наследие новомучеников и исповедников Церкви Русской: проблема кодификации. </w:t>
      </w:r>
    </w:p>
    <w:p w:rsidR="0084546E" w:rsidRPr="00712784" w:rsidRDefault="0084546E" w:rsidP="00845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784">
        <w:rPr>
          <w:rFonts w:ascii="Times New Roman" w:hAnsi="Times New Roman"/>
          <w:b/>
          <w:sz w:val="28"/>
          <w:szCs w:val="28"/>
        </w:rPr>
        <w:t>Общецерковная история (М.А. Адамов)</w:t>
      </w:r>
      <w:r w:rsidRPr="00712784">
        <w:rPr>
          <w:rFonts w:ascii="Times New Roman" w:hAnsi="Times New Roman"/>
          <w:b/>
          <w:sz w:val="28"/>
          <w:szCs w:val="28"/>
        </w:rPr>
        <w:tab/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Крестовые походы как бедствие для Восточной Церкви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lastRenderedPageBreak/>
        <w:t>Значение «</w:t>
      </w:r>
      <w:proofErr w:type="spellStart"/>
      <w:r w:rsidRPr="00712784">
        <w:rPr>
          <w:rFonts w:ascii="Times New Roman" w:hAnsi="Times New Roman"/>
          <w:sz w:val="28"/>
          <w:szCs w:val="28"/>
        </w:rPr>
        <w:t>Аугсбургского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исповедания» в истории религиозной традиции протестантизма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Проблема принятия догмата о папской непогрешимости в историческом контексте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Споры о </w:t>
      </w:r>
      <w:proofErr w:type="spellStart"/>
      <w:r w:rsidRPr="00712784">
        <w:rPr>
          <w:rFonts w:ascii="Times New Roman" w:hAnsi="Times New Roman"/>
          <w:sz w:val="28"/>
          <w:szCs w:val="28"/>
        </w:rPr>
        <w:t>богопознании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в истории формирования антропологической концепции византийского исихазма XIV-XV вв.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Феномен женского аскетизма в христианской религиозной традиции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Тенденции и предпосылки к разделению Церкви 1054 г. 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712784">
        <w:rPr>
          <w:rFonts w:ascii="Times New Roman" w:hAnsi="Times New Roman"/>
          <w:sz w:val="28"/>
          <w:szCs w:val="28"/>
        </w:rPr>
        <w:t>несторианства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после III Вселенского Собора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784">
        <w:rPr>
          <w:rFonts w:ascii="Times New Roman" w:hAnsi="Times New Roman"/>
          <w:sz w:val="28"/>
          <w:szCs w:val="28"/>
        </w:rPr>
        <w:t>Софиология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гностицизма и </w:t>
      </w:r>
      <w:proofErr w:type="spellStart"/>
      <w:r w:rsidRPr="00712784">
        <w:rPr>
          <w:rFonts w:ascii="Times New Roman" w:hAnsi="Times New Roman"/>
          <w:sz w:val="28"/>
          <w:szCs w:val="28"/>
        </w:rPr>
        <w:t>софиологические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идеи в истории русской религиозной философии: сравнительный анализ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Ветхозаветное учение о Премудрости Божией и </w:t>
      </w:r>
      <w:proofErr w:type="spellStart"/>
      <w:r w:rsidRPr="00712784">
        <w:rPr>
          <w:rFonts w:ascii="Times New Roman" w:hAnsi="Times New Roman"/>
          <w:sz w:val="28"/>
          <w:szCs w:val="28"/>
        </w:rPr>
        <w:t>софиология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гностицизма: сравнительный анализ</w:t>
      </w:r>
    </w:p>
    <w:p w:rsidR="0084546E" w:rsidRPr="00712784" w:rsidRDefault="0084546E" w:rsidP="0084546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 Христианская история Херсонеса Таврического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784">
        <w:rPr>
          <w:rFonts w:ascii="Times New Roman" w:hAnsi="Times New Roman"/>
          <w:b/>
          <w:sz w:val="28"/>
          <w:szCs w:val="28"/>
        </w:rPr>
        <w:t>История древней Церкви (М.А. Адамов)</w:t>
      </w:r>
      <w:r w:rsidRPr="00712784">
        <w:rPr>
          <w:rFonts w:ascii="Times New Roman" w:hAnsi="Times New Roman"/>
          <w:b/>
          <w:sz w:val="28"/>
          <w:szCs w:val="28"/>
        </w:rPr>
        <w:tab/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Римские императоры Нерон и Марк </w:t>
      </w:r>
      <w:proofErr w:type="spellStart"/>
      <w:r w:rsidRPr="00712784">
        <w:rPr>
          <w:rFonts w:ascii="Times New Roman" w:hAnsi="Times New Roman"/>
          <w:sz w:val="28"/>
          <w:szCs w:val="28"/>
        </w:rPr>
        <w:t>Аврелий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как гонители христианства: сравнительный анализ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Развитие арианства в период от I до II Вселенского Соборов.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Преодоление арианства на Западе и Востоке: сравнительный анализ.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История христианизации Римской империи в IV в.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История тринитарных споров в </w:t>
      </w:r>
      <w:proofErr w:type="spellStart"/>
      <w:r w:rsidRPr="00712784">
        <w:rPr>
          <w:rFonts w:ascii="Times New Roman" w:hAnsi="Times New Roman"/>
          <w:sz w:val="28"/>
          <w:szCs w:val="28"/>
        </w:rPr>
        <w:t>доникейский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период.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Церковно-государственные отношения в правление императора Феодосия I Великого.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Статус Папы Римского в христианском мире в период Вселенских Соборов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Религиозная политика римских императоров Аркадия и </w:t>
      </w:r>
      <w:proofErr w:type="spellStart"/>
      <w:r w:rsidRPr="00712784">
        <w:rPr>
          <w:rFonts w:ascii="Times New Roman" w:hAnsi="Times New Roman"/>
          <w:sz w:val="28"/>
          <w:szCs w:val="28"/>
        </w:rPr>
        <w:t>Гонория</w:t>
      </w:r>
      <w:proofErr w:type="spellEnd"/>
      <w:r w:rsidRPr="00712784">
        <w:rPr>
          <w:rFonts w:ascii="Times New Roman" w:hAnsi="Times New Roman"/>
          <w:sz w:val="28"/>
          <w:szCs w:val="28"/>
        </w:rPr>
        <w:t>: сравнительный анализ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История зарождения монашества на Западе и на Востоке: сравнительный анализ</w:t>
      </w:r>
    </w:p>
    <w:p w:rsidR="0084546E" w:rsidRPr="00712784" w:rsidRDefault="0084546E" w:rsidP="0084546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  <w:shd w:val="clear" w:color="auto" w:fill="FFFFFF"/>
        </w:rPr>
        <w:t>Церковь и еретические сообщества первых веков христианской истории: проблема признания сакраментальных актов.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784">
        <w:rPr>
          <w:rFonts w:ascii="Times New Roman" w:hAnsi="Times New Roman"/>
          <w:b/>
          <w:sz w:val="28"/>
          <w:szCs w:val="28"/>
        </w:rPr>
        <w:t>История Отечества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784">
        <w:rPr>
          <w:rFonts w:ascii="Times New Roman" w:hAnsi="Times New Roman"/>
          <w:b/>
          <w:sz w:val="28"/>
          <w:szCs w:val="28"/>
        </w:rPr>
        <w:t>(М.А. Адамов)</w:t>
      </w:r>
      <w:r w:rsidRPr="00712784">
        <w:rPr>
          <w:rFonts w:ascii="Times New Roman" w:hAnsi="Times New Roman"/>
          <w:b/>
          <w:sz w:val="28"/>
          <w:szCs w:val="28"/>
        </w:rPr>
        <w:tab/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Государственная религиозная политика СССР в отношении новых религиозных движений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Историческая полемика по вопросу о месте крещения святого князя Владимира.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Государственно-церковные отношения в СССР в контексте взаимодействия Русской Православной Церкви с экуменическим движением.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Православное духовенство в Государственной Думе Российской империи.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lastRenderedPageBreak/>
        <w:t>Роль государственных и местных органов власти в обновленческом движении 1920-х гг. (на примере Курской епархии)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История религиозного свободомыслия в России в XIV–XV вв. (на примере религиозного движения стригольников)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История религиозного свободомыслия в России в XIV–XV вв. (на примере религиозного движения </w:t>
      </w:r>
      <w:proofErr w:type="spellStart"/>
      <w:r w:rsidRPr="00712784">
        <w:rPr>
          <w:rFonts w:ascii="Times New Roman" w:hAnsi="Times New Roman"/>
          <w:sz w:val="28"/>
          <w:szCs w:val="28"/>
        </w:rPr>
        <w:t>жидовствующих</w:t>
      </w:r>
      <w:proofErr w:type="spellEnd"/>
      <w:r w:rsidRPr="00712784">
        <w:rPr>
          <w:rFonts w:ascii="Times New Roman" w:hAnsi="Times New Roman"/>
          <w:sz w:val="28"/>
          <w:szCs w:val="28"/>
        </w:rPr>
        <w:t>)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Старообрядцы в экономической жизни России XVIII–начала XX веков.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Особенности религиозной политики Павла I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 «Греческий проект» и русско-турецкие войны в царствование Екатерины II</w:t>
      </w:r>
    </w:p>
    <w:p w:rsidR="0084546E" w:rsidRPr="00712784" w:rsidRDefault="0084546E" w:rsidP="0084546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Историческая полемика по вопросу оценки реформ Петра </w:t>
      </w:r>
      <w:r w:rsidRPr="00712784">
        <w:rPr>
          <w:rFonts w:ascii="Times New Roman" w:hAnsi="Times New Roman"/>
          <w:sz w:val="28"/>
          <w:szCs w:val="28"/>
          <w:lang w:val="en-US"/>
        </w:rPr>
        <w:t>I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b/>
          <w:sz w:val="28"/>
          <w:szCs w:val="28"/>
        </w:rPr>
        <w:t>История Православных Поместных Церквей (М.А. Адамов)</w:t>
      </w:r>
      <w:r w:rsidRPr="00712784">
        <w:rPr>
          <w:rFonts w:ascii="Times New Roman" w:hAnsi="Times New Roman"/>
          <w:sz w:val="28"/>
          <w:szCs w:val="28"/>
        </w:rPr>
        <w:tab/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Историческое своеобразие православного христианства в Аланской традиции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Современные непризнанные автокефалии в мировом православии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Иерусалимский и Антиохийский Патриархаты в религиозной политике Российской империи в XIX – начала XX вв.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Православные общины на Ближнем Востоке в XVI – нач. XIX </w:t>
      </w:r>
      <w:proofErr w:type="spellStart"/>
      <w:r w:rsidRPr="00712784">
        <w:rPr>
          <w:rFonts w:ascii="Times New Roman" w:hAnsi="Times New Roman"/>
          <w:sz w:val="28"/>
          <w:szCs w:val="28"/>
        </w:rPr>
        <w:t>вв</w:t>
      </w:r>
      <w:proofErr w:type="spellEnd"/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Антиохийский Патриархат и Россия в XVI – XVII вв.: история взаимоотношений.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История формирования автономии Японской Православной Церкви в ХХ в.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Взаимоотношения Русской Православной Церкви Заграницей с другими Православными Поместными Церквями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Проблема статуса Константинопольского Патриархата среди Поместных Православных Церквей: исторических аспект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Взаимоотношения Константинопольской и Александрийской Церквей: проблемы и противоречия</w:t>
      </w:r>
    </w:p>
    <w:p w:rsidR="0084546E" w:rsidRPr="00712784" w:rsidRDefault="0084546E" w:rsidP="0084546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Феномен </w:t>
      </w:r>
      <w:proofErr w:type="spellStart"/>
      <w:r w:rsidRPr="00712784">
        <w:rPr>
          <w:rFonts w:ascii="Times New Roman" w:hAnsi="Times New Roman"/>
          <w:sz w:val="28"/>
          <w:szCs w:val="28"/>
        </w:rPr>
        <w:t>цезарепапизма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в истории православия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древней Церкви (</w:t>
      </w:r>
      <w:proofErr w:type="spellStart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иер</w:t>
      </w:r>
      <w:proofErr w:type="spellEnd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. Виталий Мирошников)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1.</w:t>
      </w:r>
      <w:r w:rsidRPr="00712784">
        <w:rPr>
          <w:rFonts w:ascii="Times New Roman" w:hAnsi="Times New Roman"/>
          <w:sz w:val="28"/>
          <w:szCs w:val="28"/>
        </w:rPr>
        <w:tab/>
        <w:t>Монашество в Византийской империи: история развития и влияние на политическую стабильность империи.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2.</w:t>
      </w:r>
      <w:r w:rsidRPr="00712784">
        <w:rPr>
          <w:rFonts w:ascii="Times New Roman" w:hAnsi="Times New Roman"/>
          <w:sz w:val="28"/>
          <w:szCs w:val="28"/>
        </w:rPr>
        <w:tab/>
        <w:t>Христианизация Ближнего Востока в Средние века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3.</w:t>
      </w:r>
      <w:r w:rsidRPr="00712784">
        <w:rPr>
          <w:rFonts w:ascii="Times New Roman" w:hAnsi="Times New Roman"/>
          <w:sz w:val="28"/>
          <w:szCs w:val="28"/>
        </w:rPr>
        <w:tab/>
        <w:t>Христианские движения и влияние их на религиозное состояние Византийской империи.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4.</w:t>
      </w:r>
      <w:r w:rsidRPr="00712784">
        <w:rPr>
          <w:rFonts w:ascii="Times New Roman" w:hAnsi="Times New Roman"/>
          <w:sz w:val="28"/>
          <w:szCs w:val="28"/>
        </w:rPr>
        <w:tab/>
        <w:t>Византия и Русь: история отношений и культурно-религиозное наследие Византийской империи.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5.</w:t>
      </w:r>
      <w:r w:rsidRPr="00712784">
        <w:rPr>
          <w:rFonts w:ascii="Times New Roman" w:hAnsi="Times New Roman"/>
          <w:sz w:val="28"/>
          <w:szCs w:val="28"/>
        </w:rPr>
        <w:tab/>
        <w:t>История отношений Восточной и Западной церквей: теория папского верховенства как одна из причин раскола.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6.</w:t>
      </w:r>
      <w:r w:rsidRPr="00712784">
        <w:rPr>
          <w:rFonts w:ascii="Times New Roman" w:hAnsi="Times New Roman"/>
          <w:sz w:val="28"/>
          <w:szCs w:val="28"/>
        </w:rPr>
        <w:tab/>
        <w:t>Византийское христианство и ислам: история борьбы двух духовных идеологий.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7.</w:t>
      </w:r>
      <w:r w:rsidRPr="00712784">
        <w:rPr>
          <w:rFonts w:ascii="Times New Roman" w:hAnsi="Times New Roman"/>
          <w:sz w:val="28"/>
          <w:szCs w:val="28"/>
        </w:rPr>
        <w:tab/>
        <w:t>Христианские богословские школы в Древней Церкви.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lastRenderedPageBreak/>
        <w:t>8.</w:t>
      </w:r>
      <w:r w:rsidRPr="00712784">
        <w:rPr>
          <w:rFonts w:ascii="Times New Roman" w:hAnsi="Times New Roman"/>
          <w:sz w:val="28"/>
          <w:szCs w:val="28"/>
        </w:rPr>
        <w:tab/>
        <w:t>Возникновение монофизитства и его историческое развитие в Византийской империи в V–VII веках.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9.</w:t>
      </w:r>
      <w:r w:rsidRPr="00712784">
        <w:rPr>
          <w:rFonts w:ascii="Times New Roman" w:hAnsi="Times New Roman"/>
          <w:sz w:val="28"/>
          <w:szCs w:val="28"/>
        </w:rPr>
        <w:tab/>
        <w:t xml:space="preserve">Патриарх </w:t>
      </w:r>
      <w:proofErr w:type="spellStart"/>
      <w:r w:rsidRPr="00712784">
        <w:rPr>
          <w:rFonts w:ascii="Times New Roman" w:hAnsi="Times New Roman"/>
          <w:sz w:val="28"/>
          <w:szCs w:val="28"/>
        </w:rPr>
        <w:t>Фотий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как богослов и церковный писатель.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10.</w:t>
      </w:r>
      <w:r w:rsidRPr="00712784">
        <w:rPr>
          <w:rFonts w:ascii="Times New Roman" w:hAnsi="Times New Roman"/>
          <w:sz w:val="28"/>
          <w:szCs w:val="28"/>
        </w:rPr>
        <w:tab/>
      </w:r>
      <w:proofErr w:type="spellStart"/>
      <w:r w:rsidRPr="00712784">
        <w:rPr>
          <w:rFonts w:ascii="Times New Roman" w:hAnsi="Times New Roman"/>
          <w:sz w:val="28"/>
          <w:szCs w:val="28"/>
        </w:rPr>
        <w:t>Цезарепапизм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2784">
        <w:rPr>
          <w:rFonts w:ascii="Times New Roman" w:hAnsi="Times New Roman"/>
          <w:sz w:val="28"/>
          <w:szCs w:val="28"/>
        </w:rPr>
        <w:t>папоцезаризм</w:t>
      </w:r>
      <w:proofErr w:type="spellEnd"/>
      <w:r w:rsidRPr="00712784">
        <w:rPr>
          <w:rFonts w:ascii="Times New Roman" w:hAnsi="Times New Roman"/>
          <w:sz w:val="28"/>
          <w:szCs w:val="28"/>
        </w:rPr>
        <w:t>: парадоксы церковной истории Востока и Запада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11.</w:t>
      </w:r>
      <w:r w:rsidRPr="00712784">
        <w:rPr>
          <w:rFonts w:ascii="Times New Roman" w:hAnsi="Times New Roman"/>
          <w:sz w:val="28"/>
          <w:szCs w:val="28"/>
        </w:rPr>
        <w:tab/>
        <w:t>Крестовые походы и Византийская Церковь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12.</w:t>
      </w:r>
      <w:r w:rsidRPr="00712784">
        <w:rPr>
          <w:rFonts w:ascii="Times New Roman" w:hAnsi="Times New Roman"/>
          <w:sz w:val="28"/>
          <w:szCs w:val="28"/>
        </w:rPr>
        <w:tab/>
        <w:t>Падение Византии и ее наследие на Западе.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13.</w:t>
      </w:r>
      <w:r w:rsidRPr="00712784">
        <w:rPr>
          <w:rFonts w:ascii="Times New Roman" w:hAnsi="Times New Roman"/>
          <w:sz w:val="28"/>
          <w:szCs w:val="28"/>
        </w:rPr>
        <w:tab/>
        <w:t>Влияние Запада на падение Византии.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14.</w:t>
      </w:r>
      <w:r w:rsidRPr="00712784">
        <w:rPr>
          <w:rFonts w:ascii="Times New Roman" w:hAnsi="Times New Roman"/>
          <w:sz w:val="28"/>
          <w:szCs w:val="28"/>
        </w:rPr>
        <w:tab/>
        <w:t>Духовно-культурное наследие Византийской империи на Руси.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15.</w:t>
      </w:r>
      <w:r w:rsidRPr="00712784">
        <w:rPr>
          <w:rFonts w:ascii="Times New Roman" w:hAnsi="Times New Roman"/>
          <w:sz w:val="28"/>
          <w:szCs w:val="28"/>
        </w:rPr>
        <w:tab/>
        <w:t>История противостояния христианства и гностических сект.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16. Церковь и религиозный синкретизм раннехристианской эпохи.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ab/>
      </w:r>
      <w:r w:rsidRPr="00712784">
        <w:rPr>
          <w:rFonts w:ascii="Times New Roman" w:hAnsi="Times New Roman"/>
          <w:sz w:val="28"/>
          <w:szCs w:val="28"/>
        </w:rPr>
        <w:tab/>
      </w:r>
    </w:p>
    <w:p w:rsidR="0084546E" w:rsidRPr="00712784" w:rsidRDefault="0084546E" w:rsidP="008454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784">
        <w:rPr>
          <w:rFonts w:ascii="Times New Roman" w:hAnsi="Times New Roman"/>
          <w:b/>
          <w:sz w:val="28"/>
          <w:szCs w:val="28"/>
        </w:rPr>
        <w:t>История нехристианских религий (</w:t>
      </w:r>
      <w:proofErr w:type="spellStart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иер</w:t>
      </w:r>
      <w:proofErr w:type="spellEnd"/>
      <w:r w:rsidRPr="00712784">
        <w:rPr>
          <w:rFonts w:ascii="Times New Roman" w:eastAsia="Times New Roman" w:hAnsi="Times New Roman"/>
          <w:b/>
          <w:sz w:val="28"/>
          <w:szCs w:val="28"/>
          <w:lang w:eastAsia="ru-RU"/>
        </w:rPr>
        <w:t>. Виталий Мирошников)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Бог и Его атрибуты в исламском богословии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Буддийская психология и христианская аскеза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Добро и зло в первобытных религиях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Религиозное учение о мире, человеке и загробном мире в Древней Месопотамии.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Космология и эсхатология германцев (X–XII вв.)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Перспективы диалога ислама и православия 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Религия древних кельтов и ее влияние на неоязычество</w:t>
      </w:r>
    </w:p>
    <w:p w:rsidR="0084546E" w:rsidRPr="00712784" w:rsidRDefault="0084546E" w:rsidP="0084546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Распространение буддизма в православных странах</w:t>
      </w:r>
    </w:p>
    <w:p w:rsidR="0084546E" w:rsidRPr="00712784" w:rsidRDefault="0084546E" w:rsidP="008454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9. Религиозное значение жертвоприношения в культуре традиционного общества</w:t>
      </w:r>
    </w:p>
    <w:p w:rsidR="0084546E" w:rsidRPr="00712784" w:rsidRDefault="0084546E" w:rsidP="008454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10. Религиозно-этические начала мистических практик буддизма.</w:t>
      </w:r>
    </w:p>
    <w:p w:rsidR="0084546E" w:rsidRPr="00712784" w:rsidRDefault="0084546E" w:rsidP="008454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11. Религиозный синкретизм в истории христианизации Руси.</w:t>
      </w:r>
    </w:p>
    <w:p w:rsidR="0084546E" w:rsidRPr="00712784" w:rsidRDefault="0084546E" w:rsidP="008454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546E" w:rsidRPr="00712784" w:rsidRDefault="0084546E" w:rsidP="008454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12784">
        <w:rPr>
          <w:b/>
          <w:sz w:val="28"/>
          <w:szCs w:val="28"/>
        </w:rPr>
        <w:t>История Русской Православной Церкви (Ю. В. Озеров)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1. Управление Русской Православной Церкви X–XVII вв.: история формирования и эволюция органов высшей и епархиальной власти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2. Церковные соборы XVI века и их роль в истории Русской Православной Церкви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3. Миссионерская деятельность Русской Православной Церкви в XVII веке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4. Церковная история Курского края в контексте событий XVII века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>6. Внутренняя миссионерская деятельность Русской Православной Церкви (на примере Курской епархии ХIХ–начала XX вв.)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5. Кампания по изъятию церковных ценностей в российской провинции (на примере Курской епархии)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784">
        <w:rPr>
          <w:rFonts w:ascii="Times New Roman" w:hAnsi="Times New Roman"/>
          <w:sz w:val="28"/>
          <w:szCs w:val="28"/>
        </w:rPr>
        <w:t xml:space="preserve">7. Духовный путь архиепископов Курских и </w:t>
      </w:r>
      <w:proofErr w:type="spellStart"/>
      <w:r w:rsidRPr="00712784">
        <w:rPr>
          <w:rFonts w:ascii="Times New Roman" w:hAnsi="Times New Roman"/>
          <w:sz w:val="28"/>
          <w:szCs w:val="28"/>
        </w:rPr>
        <w:t>Обоянских</w:t>
      </w:r>
      <w:proofErr w:type="spellEnd"/>
      <w:r w:rsidRPr="00712784">
        <w:rPr>
          <w:rFonts w:ascii="Times New Roman" w:hAnsi="Times New Roman"/>
          <w:sz w:val="28"/>
          <w:szCs w:val="28"/>
        </w:rPr>
        <w:t xml:space="preserve"> священномучеников Дамиана и </w:t>
      </w:r>
      <w:proofErr w:type="spellStart"/>
      <w:r w:rsidRPr="00712784">
        <w:rPr>
          <w:rFonts w:ascii="Times New Roman" w:hAnsi="Times New Roman"/>
          <w:sz w:val="28"/>
          <w:szCs w:val="28"/>
        </w:rPr>
        <w:t>Онуфрия</w:t>
      </w:r>
      <w:proofErr w:type="spellEnd"/>
      <w:r w:rsidRPr="00712784">
        <w:rPr>
          <w:rFonts w:ascii="Times New Roman" w:hAnsi="Times New Roman"/>
          <w:sz w:val="28"/>
          <w:szCs w:val="28"/>
        </w:rPr>
        <w:t>: сравнительный анализ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8. Архимандрит Серафим (</w:t>
      </w:r>
      <w:proofErr w:type="spellStart"/>
      <w:r w:rsidRPr="00712784">
        <w:rPr>
          <w:sz w:val="28"/>
          <w:szCs w:val="28"/>
        </w:rPr>
        <w:t>Тяпочкин</w:t>
      </w:r>
      <w:proofErr w:type="spellEnd"/>
      <w:r w:rsidRPr="00712784">
        <w:rPr>
          <w:sz w:val="28"/>
          <w:szCs w:val="28"/>
        </w:rPr>
        <w:t xml:space="preserve">) как пример явления русского старчества ХХ столетия 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t>9. Феномен русского старчества в ХХ веке (на примере преп. Лаврентия Черниговского)</w:t>
      </w:r>
    </w:p>
    <w:p w:rsidR="0084546E" w:rsidRPr="00712784" w:rsidRDefault="0084546E" w:rsidP="008454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784">
        <w:rPr>
          <w:sz w:val="28"/>
          <w:szCs w:val="28"/>
        </w:rPr>
        <w:lastRenderedPageBreak/>
        <w:t xml:space="preserve">10. Жизнь и духовное служение </w:t>
      </w:r>
      <w:proofErr w:type="spellStart"/>
      <w:r w:rsidRPr="00712784">
        <w:rPr>
          <w:sz w:val="28"/>
          <w:szCs w:val="28"/>
        </w:rPr>
        <w:t>первоиерарха</w:t>
      </w:r>
      <w:proofErr w:type="spellEnd"/>
      <w:r w:rsidRPr="00712784">
        <w:rPr>
          <w:sz w:val="28"/>
          <w:szCs w:val="28"/>
        </w:rPr>
        <w:t xml:space="preserve"> Русской Православной Церкви Заграницей митрополита Филарета (Вознесенского).</w:t>
      </w:r>
    </w:p>
    <w:p w:rsidR="0084546E" w:rsidRPr="00712784" w:rsidRDefault="0084546E" w:rsidP="00845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166" w:rsidRPr="009403CE" w:rsidRDefault="00232166" w:rsidP="0084546E">
      <w:pPr>
        <w:shd w:val="clear" w:color="auto" w:fill="FFFFFF"/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</w:p>
    <w:p w:rsidR="00232166" w:rsidRPr="00DC3D7D" w:rsidRDefault="00232166" w:rsidP="00DC3D7D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643E5" w:rsidRPr="00DC3D7D" w:rsidRDefault="00DC3D7D" w:rsidP="002643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D7D">
        <w:rPr>
          <w:rFonts w:ascii="Times New Roman" w:hAnsi="Times New Roman" w:cs="Times New Roman"/>
          <w:b/>
          <w:sz w:val="36"/>
          <w:szCs w:val="36"/>
        </w:rPr>
        <w:t>Кафедра церковно-практических дисциплин</w:t>
      </w:r>
    </w:p>
    <w:p w:rsidR="00DC3D7D" w:rsidRPr="00312202" w:rsidRDefault="00DC3D7D" w:rsidP="00264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2202" w:rsidRPr="00312202" w:rsidRDefault="00312202" w:rsidP="00312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2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Литургика</w:t>
      </w:r>
      <w:proofErr w:type="spellEnd"/>
      <w:r w:rsidRPr="00312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Игумен Мелхиседек (Крахмалев).</w:t>
      </w:r>
      <w:r w:rsidRPr="00312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Взаимодействие принципа требы и принципа устава в формировании состава богослужения византийско-русского обряда.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Диалоговые формы в христианском богослужении.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Зависимость форм и порядка богослужения от устройства храма и богослужебного пространства.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Количественный принцип в христианском богослужении.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Критика буквалистского подхода к исполнению устава богослужения.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Парадигмы взаимоотношений священнослужителя и мирянина при совершении богослужений и их исторические корни.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Порядок молитвословий и других элементов богослужения византийско-русского обряда как синтаксическая система.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назидательности в формировании состава богослужения на христианском Востоке.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удобства в истории христианского богослужения.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Соотношение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гимнографии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библейских песнопений в истории христианского богослужения.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современного естествознания.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иерей</w:t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Дмитрий Татаренков: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Библейско-богословское осмысление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Шестоднева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Библейско-богословское осмысление Седьмого дня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Слово «день» в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Шестодневе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значение, понимание, проблема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 Творение мира в библейском богословии и современной космологии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Биоэтика - христианское и светское осмысление 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Биоэтические аспекты генетической паспортизации - христианский взгляд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Гомилетика.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иерей</w:t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Константин Аристов: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1)Тематико-стилистическое разнообразие проповедей  Святейшего Патриарха Московского и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всеы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 Кирилла (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Гундяева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Святитель Николай Сербский как мастер построения проповеди.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Священномученик Григорий (Лебедев), епископ Шлиссельбургский как оригинальный проповедник своего времени.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Протестантская и православная проповедь: сравнение.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иерей</w:t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Александр Головченко: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Приходской сайт как миссионерский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проэкт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Информационная деятельность РПЦ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Информационная деятельность приходов как инструмент катехизации.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Приход в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медиамире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Продвижение приходского контента в социальных сетях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церковного чтения</w:t>
      </w:r>
      <w:proofErr w:type="gramStart"/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иакон</w:t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Яков матросов: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Гимнография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 праздников Цветной Триоди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Гимнография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воскресных служб великого поста.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Церковное право.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иерей</w:t>
      </w:r>
      <w:r w:rsidRPr="003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Виталий Мирошников.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Соотношение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оражданских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свобод Р. Ф. С канонами церкви.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Имущественное право церкви. История развития и современное положение.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Присоединение к Православной церкви. Исторический очерк. Проблемы современности.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Принципы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икономии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акривии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РПЦ</w:t>
      </w:r>
      <w:proofErr w:type="gram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и современность.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Материальные источники церковного права. 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Церковное право и правовая система Российской империи. 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Нормы церковного права в системе церковно-государственных отношений. 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Церковное право в системе социально-правового регулирования</w:t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Эпоха Вселенских Соборов в трудах виднейших русских </w:t>
      </w:r>
      <w:proofErr w:type="spellStart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канонистов</w:t>
      </w:r>
      <w:proofErr w:type="spellEnd"/>
      <w:r w:rsidRPr="003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- начала XX ВВ. (сравнительный обзор)</w:t>
      </w:r>
    </w:p>
    <w:p w:rsidR="008659D9" w:rsidRPr="00312202" w:rsidRDefault="008659D9" w:rsidP="00DC3D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59D9" w:rsidRPr="0031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27"/>
    <w:multiLevelType w:val="hybridMultilevel"/>
    <w:tmpl w:val="B3C07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16A64"/>
    <w:multiLevelType w:val="hybridMultilevel"/>
    <w:tmpl w:val="9DD2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B4A"/>
    <w:multiLevelType w:val="multilevel"/>
    <w:tmpl w:val="770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2598"/>
    <w:multiLevelType w:val="multilevel"/>
    <w:tmpl w:val="D9A2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34A32"/>
    <w:multiLevelType w:val="hybridMultilevel"/>
    <w:tmpl w:val="07C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13595"/>
    <w:multiLevelType w:val="multilevel"/>
    <w:tmpl w:val="8D30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944C6"/>
    <w:multiLevelType w:val="hybridMultilevel"/>
    <w:tmpl w:val="4FD8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1965"/>
    <w:multiLevelType w:val="hybridMultilevel"/>
    <w:tmpl w:val="5B9CD772"/>
    <w:lvl w:ilvl="0" w:tplc="5F3CF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61573"/>
    <w:multiLevelType w:val="hybridMultilevel"/>
    <w:tmpl w:val="FE221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7760A9"/>
    <w:multiLevelType w:val="hybridMultilevel"/>
    <w:tmpl w:val="2314FDCA"/>
    <w:lvl w:ilvl="0" w:tplc="FE10364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55616"/>
    <w:multiLevelType w:val="multilevel"/>
    <w:tmpl w:val="93E2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D2134"/>
    <w:multiLevelType w:val="hybridMultilevel"/>
    <w:tmpl w:val="2CAE6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2C0FF5"/>
    <w:multiLevelType w:val="multilevel"/>
    <w:tmpl w:val="B224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118D7"/>
    <w:multiLevelType w:val="multilevel"/>
    <w:tmpl w:val="2C0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81443"/>
    <w:multiLevelType w:val="multilevel"/>
    <w:tmpl w:val="0A82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44CEC"/>
    <w:multiLevelType w:val="hybridMultilevel"/>
    <w:tmpl w:val="08089158"/>
    <w:lvl w:ilvl="0" w:tplc="927C4D76">
      <w:start w:val="1"/>
      <w:numFmt w:val="decimal"/>
      <w:lvlText w:val="%1."/>
      <w:lvlJc w:val="left"/>
      <w:pPr>
        <w:ind w:left="720" w:hanging="360"/>
      </w:pPr>
      <w:rPr>
        <w:rFonts w:ascii="yandex-sans" w:hAnsi="yandex-sans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D2680"/>
    <w:multiLevelType w:val="multilevel"/>
    <w:tmpl w:val="7ADE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3221E"/>
    <w:multiLevelType w:val="hybridMultilevel"/>
    <w:tmpl w:val="2A94D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E23876"/>
    <w:multiLevelType w:val="hybridMultilevel"/>
    <w:tmpl w:val="947606CC"/>
    <w:lvl w:ilvl="0" w:tplc="34609D56">
      <w:start w:val="1"/>
      <w:numFmt w:val="decimal"/>
      <w:lvlText w:val="%1."/>
      <w:lvlJc w:val="left"/>
      <w:pPr>
        <w:ind w:left="720" w:hanging="360"/>
      </w:pPr>
      <w:rPr>
        <w:rFonts w:ascii="yandex-sans" w:hAnsi="yandex-sans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61976"/>
    <w:multiLevelType w:val="hybridMultilevel"/>
    <w:tmpl w:val="F11E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9382F"/>
    <w:multiLevelType w:val="hybridMultilevel"/>
    <w:tmpl w:val="41E67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1B2B46"/>
    <w:multiLevelType w:val="hybridMultilevel"/>
    <w:tmpl w:val="848C91A8"/>
    <w:lvl w:ilvl="0" w:tplc="D35A9B84">
      <w:start w:val="5"/>
      <w:numFmt w:val="decimal"/>
      <w:lvlText w:val="%1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063D95"/>
    <w:multiLevelType w:val="hybridMultilevel"/>
    <w:tmpl w:val="2CAE6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6"/>
  </w:num>
  <w:num w:numId="8">
    <w:abstractNumId w:val="19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20"/>
  </w:num>
  <w:num w:numId="14">
    <w:abstractNumId w:val="17"/>
  </w:num>
  <w:num w:numId="15">
    <w:abstractNumId w:val="22"/>
  </w:num>
  <w:num w:numId="16">
    <w:abstractNumId w:val="11"/>
  </w:num>
  <w:num w:numId="17">
    <w:abstractNumId w:val="16"/>
  </w:num>
  <w:num w:numId="18">
    <w:abstractNumId w:val="3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5"/>
    <w:rsid w:val="00031A12"/>
    <w:rsid w:val="00074286"/>
    <w:rsid w:val="00232166"/>
    <w:rsid w:val="002643E5"/>
    <w:rsid w:val="00312202"/>
    <w:rsid w:val="003B7C69"/>
    <w:rsid w:val="00455703"/>
    <w:rsid w:val="00507399"/>
    <w:rsid w:val="00693CCB"/>
    <w:rsid w:val="006F12B9"/>
    <w:rsid w:val="007044EE"/>
    <w:rsid w:val="00711E33"/>
    <w:rsid w:val="0084546E"/>
    <w:rsid w:val="008659D9"/>
    <w:rsid w:val="008D0BD3"/>
    <w:rsid w:val="00A352B6"/>
    <w:rsid w:val="00A7270C"/>
    <w:rsid w:val="00AC24B2"/>
    <w:rsid w:val="00B42F09"/>
    <w:rsid w:val="00B8360D"/>
    <w:rsid w:val="00CB3C04"/>
    <w:rsid w:val="00DC3D7D"/>
    <w:rsid w:val="00E04079"/>
    <w:rsid w:val="00FC09CF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E5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A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b32a5cee9023f3gmail-msolistparagraph">
    <w:name w:val="56b32a5cee9023f3gmail-msolistparagraph"/>
    <w:basedOn w:val="a"/>
    <w:rsid w:val="00A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3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E5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A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b32a5cee9023f3gmail-msolistparagraph">
    <w:name w:val="56b32a5cee9023f3gmail-msolistparagraph"/>
    <w:basedOn w:val="a"/>
    <w:rsid w:val="00A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3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pavel</cp:lastModifiedBy>
  <cp:revision>2</cp:revision>
  <dcterms:created xsi:type="dcterms:W3CDTF">2022-09-12T10:11:00Z</dcterms:created>
  <dcterms:modified xsi:type="dcterms:W3CDTF">2022-09-12T10:11:00Z</dcterms:modified>
</cp:coreProperties>
</file>